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E9C" w:rsidRDefault="00C96905">
      <w:pPr>
        <w:jc w:val="both"/>
      </w:pPr>
      <w:bookmarkStart w:id="0" w:name="_GoBack"/>
      <w:bookmarkEnd w:id="0"/>
      <w:r>
        <w:rPr>
          <w:b/>
        </w:rPr>
        <w:t>ISCRIZIONI ONLINE – Utenti che non hanno precedentemente ottenuto le credenziali al portale, ovvero genitori che iscrivono il primo figlio ai servizi online, oppure genitori che non hanno mai usufruito dei servizi on-line.</w:t>
      </w:r>
    </w:p>
    <w:p w:rsidR="00386E9C" w:rsidRDefault="00386E9C">
      <w:pPr>
        <w:jc w:val="both"/>
        <w:rPr>
          <w:b/>
        </w:rPr>
      </w:pPr>
    </w:p>
    <w:p w:rsidR="00386E9C" w:rsidRDefault="00C96905">
      <w:pPr>
        <w:jc w:val="both"/>
        <w:rPr>
          <w:b/>
          <w:u w:val="single"/>
        </w:rPr>
      </w:pPr>
      <w:r>
        <w:rPr>
          <w:b/>
          <w:u w:val="single"/>
        </w:rPr>
        <w:t>Richiesta di credenziali e primo accesso.</w:t>
      </w:r>
    </w:p>
    <w:p w:rsidR="00386E9C" w:rsidRDefault="00C96905">
      <w:pPr>
        <w:jc w:val="both"/>
      </w:pPr>
      <w:r>
        <w:rPr>
          <w:u w:val="single"/>
        </w:rPr>
        <w:t>ATTENZIONE:</w:t>
      </w:r>
      <w:r>
        <w:t xml:space="preserve"> Prima di iniziare il procedimento per l'iscrizione online tenere presente che è necessario disporre di un indirizzo e-mail.</w:t>
      </w:r>
    </w:p>
    <w:p w:rsidR="00386E9C" w:rsidRDefault="00C96905">
      <w:pPr>
        <w:jc w:val="both"/>
      </w:pPr>
      <w:r>
        <w:t xml:space="preserve">Accedere al portale </w:t>
      </w:r>
      <w:proofErr w:type="spellStart"/>
      <w:r w:rsidR="00DE657F">
        <w:rPr>
          <w:u w:val="single"/>
        </w:rPr>
        <w:t>rossanocalabro</w:t>
      </w:r>
      <w:r>
        <w:rPr>
          <w:u w:val="single"/>
        </w:rPr>
        <w:t>.ristonova.it</w:t>
      </w:r>
      <w:proofErr w:type="spellEnd"/>
      <w:r>
        <w:rPr>
          <w:u w:val="single"/>
        </w:rPr>
        <w:t>/</w:t>
      </w:r>
      <w:proofErr w:type="spellStart"/>
      <w:r>
        <w:rPr>
          <w:u w:val="single"/>
        </w:rPr>
        <w:t>novaportal</w:t>
      </w:r>
      <w:proofErr w:type="spellEnd"/>
      <w:r>
        <w:t xml:space="preserve">, ed accedere al modulo di iscrizione on </w:t>
      </w:r>
      <w:proofErr w:type="spellStart"/>
      <w:r>
        <w:t>line</w:t>
      </w:r>
      <w:proofErr w:type="spellEnd"/>
      <w:r>
        <w:t xml:space="preserve"> cliccando sull’apposito pulsante.</w:t>
      </w:r>
    </w:p>
    <w:p w:rsidR="00386E9C" w:rsidRDefault="00C96905">
      <w:pPr>
        <w:jc w:val="both"/>
      </w:pPr>
      <w:r>
        <w:t>Successivamente, apponendo una spunta negli appositi campi, dare l’autorizzazione al trattamento dei dati personali e dichiarare di aver preso visione del modulo informativo sui servizi online (fornito dal comune).</w:t>
      </w:r>
    </w:p>
    <w:p w:rsidR="00386E9C" w:rsidRDefault="00C96905">
      <w:pPr>
        <w:jc w:val="both"/>
      </w:pPr>
      <w:r>
        <w:rPr>
          <w:noProof/>
          <w:lang w:eastAsia="it-IT"/>
        </w:rPr>
        <w:drawing>
          <wp:anchor distT="0" distB="0" distL="0" distR="0" simplePos="0" relativeHeight="5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2380615"/>
            <wp:effectExtent l="0" t="0" r="0" b="0"/>
            <wp:wrapSquare wrapText="largest"/>
            <wp:docPr id="1" name="Immagin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380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6E9C" w:rsidRDefault="00C96905">
      <w:pPr>
        <w:jc w:val="both"/>
      </w:pPr>
      <w:r>
        <w:t>Infine cliccare su tasto “</w:t>
      </w:r>
      <w:r>
        <w:rPr>
          <w:i/>
        </w:rPr>
        <w:t>Avanti”</w:t>
      </w:r>
      <w:r>
        <w:t xml:space="preserve">. </w:t>
      </w:r>
    </w:p>
    <w:p w:rsidR="00386E9C" w:rsidRDefault="00C96905">
      <w:pPr>
        <w:jc w:val="both"/>
      </w:pPr>
      <w:r>
        <w:rPr>
          <w:noProof/>
          <w:lang w:eastAsia="it-IT"/>
        </w:rPr>
        <w:drawing>
          <wp:anchor distT="0" distB="6985" distL="10160" distR="122555" simplePos="0" relativeHeight="6" behindDoc="0" locked="0" layoutInCell="1" allowOverlap="1">
            <wp:simplePos x="0" y="0"/>
            <wp:positionH relativeFrom="column">
              <wp:posOffset>40005</wp:posOffset>
            </wp:positionH>
            <wp:positionV relativeFrom="paragraph">
              <wp:posOffset>22225</wp:posOffset>
            </wp:positionV>
            <wp:extent cx="3344545" cy="2084705"/>
            <wp:effectExtent l="0" t="0" r="0" b="0"/>
            <wp:wrapSquare wrapText="largest"/>
            <wp:docPr id="2" name="Immagine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1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545" cy="2084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6E9C" w:rsidRDefault="00C96905">
      <w:pPr>
        <w:jc w:val="both"/>
      </w:pPr>
      <w:r>
        <w:t xml:space="preserve">Apparirà una finestra di registrazione. Completate i campi della finestra con i dati del genitore richiedente il servizio. </w:t>
      </w:r>
    </w:p>
    <w:p w:rsidR="00386E9C" w:rsidRDefault="00C96905">
      <w:pPr>
        <w:jc w:val="both"/>
      </w:pPr>
      <w:r>
        <w:rPr>
          <w:b/>
          <w:u w:val="single"/>
        </w:rPr>
        <w:t>Nota: Il genitore che si iscriverà come pagante dovrà essere lo stesso che intenderà usufruire della detrazione sull</w:t>
      </w:r>
      <w:bookmarkStart w:id="1" w:name="_GoBack11111"/>
      <w:bookmarkEnd w:id="1"/>
      <w:r>
        <w:rPr>
          <w:b/>
          <w:u w:val="single"/>
        </w:rPr>
        <w:t xml:space="preserve">e spese per la mensa scolastica. </w:t>
      </w:r>
    </w:p>
    <w:p w:rsidR="00386E9C" w:rsidRDefault="00C96905">
      <w:pPr>
        <w:jc w:val="both"/>
      </w:pPr>
      <w:r>
        <w:t xml:space="preserve">Per poter procedere con l’iscrizione online è necessario disporre di un indirizzo e-mail. </w:t>
      </w:r>
    </w:p>
    <w:p w:rsidR="00386E9C" w:rsidRDefault="00386E9C">
      <w:pPr>
        <w:jc w:val="both"/>
      </w:pPr>
    </w:p>
    <w:p w:rsidR="00386E9C" w:rsidRDefault="00C96905">
      <w:pPr>
        <w:jc w:val="both"/>
      </w:pPr>
      <w:r>
        <w:t>Dopo avere completato i campi richiesti, procedete cliccando sul tasto “</w:t>
      </w:r>
      <w:r>
        <w:rPr>
          <w:i/>
        </w:rPr>
        <w:t>Avanti”</w:t>
      </w:r>
      <w:r>
        <w:t>.</w:t>
      </w:r>
    </w:p>
    <w:p w:rsidR="00386E9C" w:rsidRDefault="00C96905">
      <w:pPr>
        <w:jc w:val="both"/>
      </w:pPr>
      <w:r>
        <w:t xml:space="preserve">Ad operazione riuscita riceverete un messaggio </w:t>
      </w:r>
      <w:proofErr w:type="spellStart"/>
      <w:r>
        <w:t>email</w:t>
      </w:r>
      <w:proofErr w:type="spellEnd"/>
      <w:r>
        <w:t xml:space="preserve"> di conferma: contiene un link sul quale dovrete cliccare per validare la registrazione. Nel caso in cui non abbiate ricevuto l’e-mail, controllate la vostra </w:t>
      </w:r>
      <w:r>
        <w:lastRenderedPageBreak/>
        <w:t>cartella spam. Se non dovesse essere nemmeno nella suddetta cartella segnalatelo via e-mail all’ufficio competente del vostro comune, avendo cura di indicare nome, cognome e codice fiscale.</w:t>
      </w:r>
    </w:p>
    <w:p w:rsidR="00386E9C" w:rsidRDefault="00C96905">
      <w:pPr>
        <w:jc w:val="both"/>
      </w:pPr>
      <w:r>
        <w:t>Il messaggio che riceverete sarà così composto:</w:t>
      </w:r>
    </w:p>
    <w:p w:rsidR="00386E9C" w:rsidRDefault="00C96905">
      <w:pPr>
        <w:shd w:val="clear" w:color="auto" w:fill="FFFFFF"/>
        <w:spacing w:after="0" w:line="300" w:lineRule="atLeast"/>
        <w:jc w:val="both"/>
      </w:pPr>
      <w:r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it-IT"/>
        </w:rPr>
        <w:t>_________________________________________________</w:t>
      </w:r>
    </w:p>
    <w:p w:rsidR="00386E9C" w:rsidRDefault="00C96905">
      <w:pPr>
        <w:pStyle w:val="Testopreformattato"/>
        <w:jc w:val="both"/>
        <w:rPr>
          <w:rFonts w:ascii="Courier New" w:hAnsi="Courier New"/>
          <w:sz w:val="16"/>
          <w:szCs w:val="16"/>
        </w:rPr>
      </w:pPr>
      <w:r>
        <w:rPr>
          <w:rFonts w:ascii="Courier New" w:hAnsi="Courier New"/>
          <w:sz w:val="16"/>
          <w:szCs w:val="16"/>
        </w:rPr>
        <w:t xml:space="preserve">Gentile utente, Per terminare la validazione dell'account visitare questo indirizzo: </w:t>
      </w:r>
    </w:p>
    <w:p w:rsidR="00386E9C" w:rsidRDefault="00386E9C">
      <w:pPr>
        <w:pStyle w:val="Testopreformattato"/>
        <w:rPr>
          <w:rFonts w:ascii="Courier New" w:hAnsi="Courier New"/>
          <w:sz w:val="16"/>
          <w:szCs w:val="16"/>
        </w:rPr>
      </w:pPr>
    </w:p>
    <w:p w:rsidR="00386E9C" w:rsidRDefault="00710421">
      <w:pPr>
        <w:pStyle w:val="Testopreformattato"/>
      </w:pPr>
      <w:hyperlink r:id="rId10" w:history="1">
        <w:r w:rsidR="00DE657F" w:rsidRPr="00CE6D2C">
          <w:rPr>
            <w:rStyle w:val="Collegamentoipertestuale"/>
            <w:rFonts w:ascii="Courier New" w:hAnsi="Courier New"/>
            <w:sz w:val="16"/>
            <w:szCs w:val="16"/>
          </w:rPr>
          <w:t>http://rosanocalabro.ristonova.it/novaportal/Novaportal.html?operation=requestconfirm&amp;key=fa5bd2ea9bd7b995d86867baeb6edeca</w:t>
        </w:r>
      </w:hyperlink>
    </w:p>
    <w:p w:rsidR="00386E9C" w:rsidRDefault="00386E9C">
      <w:pPr>
        <w:pStyle w:val="Testopreformattato"/>
        <w:rPr>
          <w:rFonts w:ascii="Courier New" w:hAnsi="Courier New"/>
          <w:sz w:val="16"/>
          <w:szCs w:val="16"/>
        </w:rPr>
      </w:pPr>
    </w:p>
    <w:p w:rsidR="00386E9C" w:rsidRDefault="00C96905">
      <w:pPr>
        <w:pStyle w:val="Testopreformattato"/>
        <w:spacing w:after="283"/>
      </w:pPr>
      <w:r>
        <w:rPr>
          <w:rFonts w:ascii="Courier New" w:hAnsi="Courier New"/>
          <w:sz w:val="16"/>
          <w:szCs w:val="16"/>
        </w:rPr>
        <w:t xml:space="preserve">Dopo la validazione </w:t>
      </w:r>
      <w:proofErr w:type="spellStart"/>
      <w:r>
        <w:rPr>
          <w:rFonts w:ascii="Courier New" w:hAnsi="Courier New"/>
          <w:sz w:val="16"/>
          <w:szCs w:val="16"/>
        </w:rPr>
        <w:t>verra'</w:t>
      </w:r>
      <w:proofErr w:type="spellEnd"/>
      <w:r>
        <w:rPr>
          <w:rFonts w:ascii="Courier New" w:hAnsi="Courier New"/>
          <w:sz w:val="16"/>
          <w:szCs w:val="16"/>
        </w:rPr>
        <w:t xml:space="preserve"> inviata una mail con le credenziali</w:t>
      </w:r>
    </w:p>
    <w:p w:rsidR="00386E9C" w:rsidRDefault="00C96905">
      <w:pPr>
        <w:shd w:val="clear" w:color="auto" w:fill="FFFFFF"/>
        <w:spacing w:after="0" w:line="300" w:lineRule="atLeast"/>
        <w:jc w:val="both"/>
      </w:pPr>
      <w:r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it-IT"/>
        </w:rPr>
        <w:t>_________________________________________________</w:t>
      </w:r>
    </w:p>
    <w:p w:rsidR="00386E9C" w:rsidRDefault="00386E9C">
      <w:pPr>
        <w:jc w:val="both"/>
      </w:pPr>
    </w:p>
    <w:p w:rsidR="00386E9C" w:rsidRDefault="00C96905">
      <w:pPr>
        <w:jc w:val="both"/>
      </w:pPr>
      <w:r>
        <w:t xml:space="preserve">Cliccando il link di validazione vi verrà inviato un secondo messaggio </w:t>
      </w:r>
      <w:proofErr w:type="spellStart"/>
      <w:r>
        <w:t>email</w:t>
      </w:r>
      <w:proofErr w:type="spellEnd"/>
      <w:r>
        <w:t xml:space="preserve">, con il quale vi saranno assegnate le credenziali: utente e </w:t>
      </w:r>
      <w:proofErr w:type="spellStart"/>
      <w:r>
        <w:t>password.Contestualmente</w:t>
      </w:r>
      <w:proofErr w:type="spellEnd"/>
      <w:r>
        <w:t xml:space="preserve"> verrete indirizzati alla pagina del portale dal quale sarà possibile effettuare il primo accesso utilizzando le credenziali.</w:t>
      </w:r>
    </w:p>
    <w:p w:rsidR="00386E9C" w:rsidRDefault="00C96905">
      <w:pPr>
        <w:jc w:val="both"/>
      </w:pPr>
      <w:r>
        <w:rPr>
          <w:u w:val="single"/>
        </w:rPr>
        <w:t>Nota:</w:t>
      </w:r>
      <w:r>
        <w:t xml:space="preserve"> Le credenziali che riceverete con il primo messaggio sono temporanee, e verranno utilizzate solo al primo accesso al fine di completare la registrazione online. Una volta finalizzata tale operazione, vi saranno assegnati un nuovo username ed una nuova password.</w:t>
      </w:r>
    </w:p>
    <w:p w:rsidR="00386E9C" w:rsidRDefault="00C96905">
      <w:pPr>
        <w:jc w:val="both"/>
      </w:pPr>
      <w:r>
        <w:t>Il messaggio di credenziali che riceverete via mail sarà così composto:</w:t>
      </w:r>
    </w:p>
    <w:p w:rsidR="00386E9C" w:rsidRDefault="00C96905">
      <w:pPr>
        <w:shd w:val="clear" w:color="auto" w:fill="FFFFFF"/>
        <w:spacing w:after="0" w:line="300" w:lineRule="atLeast"/>
      </w:pPr>
      <w:r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it-IT"/>
        </w:rPr>
        <w:t>_________________________________________________</w:t>
      </w:r>
    </w:p>
    <w:p w:rsidR="00386E9C" w:rsidRDefault="00C96905">
      <w:pPr>
        <w:pStyle w:val="Testopreformattato"/>
        <w:shd w:val="clear" w:color="auto" w:fill="FFFFFF"/>
        <w:spacing w:line="300" w:lineRule="atLeast"/>
        <w:rPr>
          <w:rFonts w:ascii="Courier New" w:hAnsi="Courier New"/>
          <w:sz w:val="16"/>
          <w:szCs w:val="16"/>
        </w:rPr>
      </w:pPr>
      <w:r>
        <w:rPr>
          <w:rFonts w:ascii="Courier New" w:eastAsia="Times New Roman" w:hAnsi="Courier New" w:cs="Lucida Sans Unicode"/>
          <w:color w:val="000000"/>
          <w:sz w:val="16"/>
          <w:szCs w:val="16"/>
          <w:lang w:eastAsia="it-IT"/>
        </w:rPr>
        <w:t>Validazione terminata e' possibile accedere al portale con le nuove credenziali riportate di seguito</w:t>
      </w:r>
    </w:p>
    <w:p w:rsidR="00386E9C" w:rsidRDefault="00710421">
      <w:pPr>
        <w:pStyle w:val="Testopreformattato"/>
      </w:pPr>
      <w:hyperlink r:id="rId11" w:history="1">
        <w:r w:rsidR="00DE657F" w:rsidRPr="00CE6D2C">
          <w:rPr>
            <w:rStyle w:val="Collegamentoipertestuale"/>
            <w:rFonts w:ascii="Courier New" w:hAnsi="Courier New"/>
            <w:sz w:val="16"/>
            <w:szCs w:val="16"/>
          </w:rPr>
          <w:t>http://rossanocalabro.ristonova.it/novaportal/Novaportal.html</w:t>
        </w:r>
      </w:hyperlink>
    </w:p>
    <w:p w:rsidR="00386E9C" w:rsidRDefault="00C96905">
      <w:pPr>
        <w:pStyle w:val="Testopreformattato"/>
        <w:rPr>
          <w:rFonts w:ascii="Courier New" w:hAnsi="Courier New"/>
          <w:sz w:val="16"/>
          <w:szCs w:val="16"/>
        </w:rPr>
      </w:pPr>
      <w:proofErr w:type="spellStart"/>
      <w:r>
        <w:rPr>
          <w:rFonts w:ascii="Courier New" w:hAnsi="Courier New"/>
          <w:sz w:val="16"/>
          <w:szCs w:val="16"/>
        </w:rPr>
        <w:t>User</w:t>
      </w:r>
      <w:proofErr w:type="spellEnd"/>
      <w:r>
        <w:rPr>
          <w:rFonts w:ascii="Courier New" w:hAnsi="Courier New"/>
          <w:sz w:val="16"/>
          <w:szCs w:val="16"/>
        </w:rPr>
        <w:t>: tmp4278</w:t>
      </w:r>
    </w:p>
    <w:p w:rsidR="00386E9C" w:rsidRDefault="00C96905">
      <w:pPr>
        <w:pStyle w:val="Testopreformattato"/>
        <w:rPr>
          <w:rFonts w:ascii="Courier New" w:hAnsi="Courier New"/>
          <w:sz w:val="16"/>
          <w:szCs w:val="16"/>
        </w:rPr>
      </w:pPr>
      <w:r>
        <w:rPr>
          <w:rFonts w:ascii="Courier New" w:hAnsi="Courier New"/>
          <w:sz w:val="16"/>
          <w:szCs w:val="16"/>
        </w:rPr>
        <w:t>Password: 36359</w:t>
      </w:r>
    </w:p>
    <w:p w:rsidR="00386E9C" w:rsidRDefault="00386E9C">
      <w:pPr>
        <w:pStyle w:val="Testopreformattato"/>
        <w:rPr>
          <w:rFonts w:ascii="Courier New" w:hAnsi="Courier New"/>
          <w:sz w:val="16"/>
          <w:szCs w:val="16"/>
        </w:rPr>
      </w:pPr>
    </w:p>
    <w:p w:rsidR="00386E9C" w:rsidRDefault="00C96905">
      <w:pPr>
        <w:pStyle w:val="Testopreformattato"/>
        <w:pBdr>
          <w:bottom w:val="single" w:sz="8" w:space="2" w:color="000001"/>
        </w:pBdr>
        <w:spacing w:after="283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it-IT"/>
        </w:rPr>
      </w:pPr>
      <w:r>
        <w:rPr>
          <w:rFonts w:ascii="Courier New" w:hAnsi="Courier New"/>
          <w:sz w:val="16"/>
          <w:szCs w:val="16"/>
        </w:rPr>
        <w:t xml:space="preserve">ATTENZIONE le credenziali qui fornite sono temporanee per la prima iscrizione. Ad esito della convalida </w:t>
      </w:r>
      <w:proofErr w:type="spellStart"/>
      <w:r>
        <w:rPr>
          <w:rFonts w:ascii="Courier New" w:hAnsi="Courier New"/>
          <w:sz w:val="16"/>
          <w:szCs w:val="16"/>
        </w:rPr>
        <w:t>ricevera'</w:t>
      </w:r>
      <w:proofErr w:type="spellEnd"/>
      <w:r>
        <w:rPr>
          <w:rFonts w:ascii="Courier New" w:hAnsi="Courier New"/>
          <w:sz w:val="16"/>
          <w:szCs w:val="16"/>
        </w:rPr>
        <w:t xml:space="preserve"> una mail con le credenziali definitive della propria area riservata.</w:t>
      </w:r>
    </w:p>
    <w:p w:rsidR="00386E9C" w:rsidRDefault="00386E9C">
      <w:pPr>
        <w:jc w:val="both"/>
      </w:pPr>
    </w:p>
    <w:p w:rsidR="00386E9C" w:rsidRDefault="00C96905">
      <w:pPr>
        <w:jc w:val="both"/>
      </w:pPr>
      <w:r>
        <w:rPr>
          <w:noProof/>
          <w:lang w:eastAsia="it-IT"/>
        </w:rPr>
        <w:drawing>
          <wp:anchor distT="0" distB="0" distL="0" distR="114935" simplePos="0" relativeHeight="11" behindDoc="0" locked="0" layoutInCell="1" allowOverlap="1">
            <wp:simplePos x="0" y="0"/>
            <wp:positionH relativeFrom="column">
              <wp:posOffset>82550</wp:posOffset>
            </wp:positionH>
            <wp:positionV relativeFrom="paragraph">
              <wp:posOffset>492760</wp:posOffset>
            </wp:positionV>
            <wp:extent cx="1548130" cy="2153285"/>
            <wp:effectExtent l="0" t="0" r="0" b="0"/>
            <wp:wrapSquare wrapText="largest"/>
            <wp:docPr id="3" name="Immagin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-21" t="-19" r="19870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2153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>Il link indirizzerà alla seguente pagina di accesso</w:t>
      </w:r>
      <w:r>
        <w:t xml:space="preserve">. </w:t>
      </w:r>
    </w:p>
    <w:p w:rsidR="00386E9C" w:rsidRDefault="00386E9C">
      <w:pPr>
        <w:jc w:val="both"/>
      </w:pPr>
    </w:p>
    <w:p w:rsidR="00386E9C" w:rsidRDefault="00C96905">
      <w:pPr>
        <w:jc w:val="both"/>
      </w:pPr>
      <w:r>
        <w:t xml:space="preserve">Eseguite dunque il primo accesso, utilizzando username e password che vi saranno state assegnate (da inserire rispettivamente alle voci </w:t>
      </w:r>
      <w:r>
        <w:rPr>
          <w:i/>
        </w:rPr>
        <w:t>Nome utente</w:t>
      </w:r>
      <w:r>
        <w:t xml:space="preserve"> e </w:t>
      </w:r>
      <w:r>
        <w:rPr>
          <w:i/>
        </w:rPr>
        <w:t>Password</w:t>
      </w:r>
      <w:r>
        <w:t>).</w:t>
      </w:r>
    </w:p>
    <w:p w:rsidR="00386E9C" w:rsidRDefault="00386E9C">
      <w:pPr>
        <w:jc w:val="both"/>
      </w:pPr>
    </w:p>
    <w:p w:rsidR="00386E9C" w:rsidRDefault="00386E9C">
      <w:pPr>
        <w:jc w:val="both"/>
      </w:pPr>
    </w:p>
    <w:p w:rsidR="00386E9C" w:rsidRDefault="00386E9C">
      <w:pPr>
        <w:jc w:val="both"/>
      </w:pPr>
    </w:p>
    <w:p w:rsidR="00386E9C" w:rsidRDefault="00386E9C">
      <w:pPr>
        <w:jc w:val="both"/>
      </w:pPr>
    </w:p>
    <w:p w:rsidR="00386E9C" w:rsidRDefault="00386E9C">
      <w:pPr>
        <w:jc w:val="both"/>
      </w:pPr>
    </w:p>
    <w:p w:rsidR="00386E9C" w:rsidRDefault="00386E9C">
      <w:pPr>
        <w:jc w:val="both"/>
      </w:pPr>
    </w:p>
    <w:p w:rsidR="00386E9C" w:rsidRDefault="00C96905">
      <w:pPr>
        <w:jc w:val="both"/>
      </w:pPr>
      <w:r>
        <w:t>Dopo avere effettuato l’accesso, selezionate l’icona “</w:t>
      </w:r>
      <w:r>
        <w:rPr>
          <w:i/>
          <w:iCs/>
        </w:rPr>
        <w:t>Servizi Scolastici iscrizioni”.</w:t>
      </w:r>
    </w:p>
    <w:p w:rsidR="00386E9C" w:rsidRDefault="00386E9C">
      <w:pPr>
        <w:jc w:val="both"/>
        <w:rPr>
          <w:i/>
          <w:iCs/>
        </w:rPr>
      </w:pPr>
    </w:p>
    <w:p w:rsidR="00386E9C" w:rsidRDefault="00C96905">
      <w:pPr>
        <w:jc w:val="both"/>
      </w:pPr>
      <w:r>
        <w:lastRenderedPageBreak/>
        <w:t>Apparirà una schermata composta da tre sezioni:</w:t>
      </w:r>
    </w:p>
    <w:p w:rsidR="00386E9C" w:rsidRDefault="00C96905">
      <w:pPr>
        <w:numPr>
          <w:ilvl w:val="0"/>
          <w:numId w:val="1"/>
        </w:numPr>
        <w:jc w:val="both"/>
      </w:pPr>
      <w:r>
        <w:rPr>
          <w:i/>
        </w:rPr>
        <w:t>Richiedente/Pagante</w:t>
      </w:r>
    </w:p>
    <w:p w:rsidR="00386E9C" w:rsidRDefault="00C96905">
      <w:pPr>
        <w:numPr>
          <w:ilvl w:val="0"/>
          <w:numId w:val="1"/>
        </w:numPr>
        <w:jc w:val="both"/>
      </w:pPr>
      <w:proofErr w:type="spellStart"/>
      <w:r>
        <w:rPr>
          <w:i/>
        </w:rPr>
        <w:t>Isee</w:t>
      </w:r>
      <w:proofErr w:type="spellEnd"/>
    </w:p>
    <w:p w:rsidR="00386E9C" w:rsidRDefault="00C96905">
      <w:pPr>
        <w:numPr>
          <w:ilvl w:val="0"/>
          <w:numId w:val="1"/>
        </w:numPr>
        <w:jc w:val="both"/>
      </w:pPr>
      <w:r>
        <w:rPr>
          <w:i/>
        </w:rPr>
        <w:t>Figli da iscrivere ai servizi</w:t>
      </w:r>
    </w:p>
    <w:p w:rsidR="00386E9C" w:rsidRDefault="00C96905">
      <w:pPr>
        <w:jc w:val="both"/>
      </w:pPr>
      <w:r>
        <w:t xml:space="preserve">Completate ciascuna sezione come indicato di seguito: i campi </w:t>
      </w:r>
      <w:r>
        <w:rPr>
          <w:noProof/>
          <w:lang w:eastAsia="it-IT"/>
        </w:rPr>
        <w:drawing>
          <wp:anchor distT="0" distB="3175" distL="114300" distR="118745" simplePos="0" relativeHeight="2" behindDoc="0" locked="0" layoutInCell="1" allowOverlap="1">
            <wp:simplePos x="0" y="0"/>
            <wp:positionH relativeFrom="column">
              <wp:posOffset>334645</wp:posOffset>
            </wp:positionH>
            <wp:positionV relativeFrom="paragraph">
              <wp:posOffset>494665</wp:posOffset>
            </wp:positionV>
            <wp:extent cx="5079365" cy="2249805"/>
            <wp:effectExtent l="0" t="0" r="0" b="0"/>
            <wp:wrapTight wrapText="bothSides">
              <wp:wrapPolygon edited="0">
                <wp:start x="-109" y="0"/>
                <wp:lineTo x="-109" y="28046"/>
                <wp:lineTo x="20708" y="28046"/>
                <wp:lineTo x="20708" y="0"/>
                <wp:lineTo x="-109" y="0"/>
              </wp:wrapPolygon>
            </wp:wrapTight>
            <wp:docPr id="4" name="Immagine 8" descr="C:\Users\Simone\Desktop\Richiedente_pagan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8" descr="C:\Users\Simone\Desktop\Richiedente_pagante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9365" cy="2249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contrassegnati con il simbolo (*) sono obbligatori.</w:t>
      </w:r>
    </w:p>
    <w:p w:rsidR="00386E9C" w:rsidRDefault="00386E9C">
      <w:pPr>
        <w:jc w:val="both"/>
      </w:pPr>
    </w:p>
    <w:p w:rsidR="00386E9C" w:rsidRDefault="00386E9C">
      <w:pPr>
        <w:jc w:val="both"/>
      </w:pPr>
    </w:p>
    <w:p w:rsidR="00386E9C" w:rsidRDefault="00386E9C">
      <w:pPr>
        <w:jc w:val="both"/>
      </w:pPr>
    </w:p>
    <w:p w:rsidR="00386E9C" w:rsidRDefault="00386E9C">
      <w:pPr>
        <w:jc w:val="both"/>
      </w:pPr>
    </w:p>
    <w:p w:rsidR="00386E9C" w:rsidRDefault="00386E9C">
      <w:pPr>
        <w:jc w:val="both"/>
      </w:pPr>
    </w:p>
    <w:p w:rsidR="00386E9C" w:rsidRDefault="00386E9C">
      <w:pPr>
        <w:jc w:val="both"/>
      </w:pPr>
    </w:p>
    <w:p w:rsidR="00386E9C" w:rsidRDefault="00386E9C">
      <w:pPr>
        <w:jc w:val="both"/>
      </w:pPr>
    </w:p>
    <w:p w:rsidR="00386E9C" w:rsidRDefault="00386E9C">
      <w:pPr>
        <w:jc w:val="both"/>
      </w:pPr>
    </w:p>
    <w:p w:rsidR="00386E9C" w:rsidRDefault="00386E9C">
      <w:pPr>
        <w:jc w:val="both"/>
      </w:pPr>
    </w:p>
    <w:p w:rsidR="00386E9C" w:rsidRDefault="00C96905">
      <w:pPr>
        <w:jc w:val="both"/>
      </w:pPr>
      <w:r>
        <w:t xml:space="preserve">Quando una sezione è completa viene contrassegnata da un segno di spunta verde. </w:t>
      </w:r>
      <w:r>
        <w:rPr>
          <w:b/>
          <w:bCs/>
        </w:rPr>
        <w:t>Quando tutte e tre le sezioni saranno complete, il pulsante “</w:t>
      </w:r>
      <w:r>
        <w:rPr>
          <w:b/>
          <w:bCs/>
          <w:i/>
          <w:iCs/>
        </w:rPr>
        <w:t>Invia iscrizione”</w:t>
      </w:r>
      <w:r>
        <w:t xml:space="preserve"> – in basso a sinistra – </w:t>
      </w:r>
      <w:r>
        <w:rPr>
          <w:b/>
          <w:bCs/>
        </w:rPr>
        <w:t>diventerà attivo</w:t>
      </w:r>
      <w:r>
        <w:t>.</w:t>
      </w:r>
    </w:p>
    <w:p w:rsidR="00386E9C" w:rsidRDefault="00386E9C">
      <w:pPr>
        <w:jc w:val="both"/>
        <w:rPr>
          <w:b/>
          <w:u w:val="single"/>
        </w:rPr>
      </w:pPr>
    </w:p>
    <w:p w:rsidR="00386E9C" w:rsidRDefault="00C96905">
      <w:pPr>
        <w:jc w:val="both"/>
      </w:pPr>
      <w:r>
        <w:rPr>
          <w:b/>
          <w:u w:val="single"/>
        </w:rPr>
        <w:t>Sezione 1 – Richiedente/Pagante.</w:t>
      </w:r>
    </w:p>
    <w:p w:rsidR="00386E9C" w:rsidRDefault="00C96905">
      <w:pPr>
        <w:jc w:val="both"/>
      </w:pPr>
      <w:r>
        <w:t xml:space="preserve">Cliccate a sinistra sulla voce </w:t>
      </w:r>
      <w:r>
        <w:rPr>
          <w:i/>
          <w:iCs/>
        </w:rPr>
        <w:t>“Richiedente/Pagante”</w:t>
      </w:r>
      <w:r>
        <w:t xml:space="preserve"> e poi su “</w:t>
      </w:r>
      <w:r>
        <w:rPr>
          <w:i/>
          <w:iCs/>
        </w:rPr>
        <w:t>Inserimento Dati</w:t>
      </w:r>
      <w:r>
        <w:t>”. Apparirà la seguente schermata.</w:t>
      </w:r>
    </w:p>
    <w:p w:rsidR="00386E9C" w:rsidRDefault="00C96905">
      <w:pPr>
        <w:jc w:val="both"/>
      </w:pPr>
      <w:r>
        <w:t>Inserite i dati richiesti, possibilmente con carattere</w:t>
      </w:r>
      <w:r>
        <w:rPr>
          <w:noProof/>
          <w:lang w:eastAsia="it-IT"/>
        </w:rPr>
        <w:drawing>
          <wp:anchor distT="0" distB="0" distL="114935" distR="122555" simplePos="0" relativeHeight="10" behindDoc="0" locked="0" layoutInCell="1" allowOverlap="1">
            <wp:simplePos x="0" y="0"/>
            <wp:positionH relativeFrom="column">
              <wp:posOffset>2730500</wp:posOffset>
            </wp:positionH>
            <wp:positionV relativeFrom="paragraph">
              <wp:posOffset>-109220</wp:posOffset>
            </wp:positionV>
            <wp:extent cx="3394710" cy="3399790"/>
            <wp:effectExtent l="0" t="0" r="0" b="0"/>
            <wp:wrapSquare wrapText="largest"/>
            <wp:docPr id="5" name="Immagine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1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710" cy="3399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MAIUSCOLO e senza accenti. Dopo aver completato la compilazione, apparirà a fondo pagina il tasto “</w:t>
      </w:r>
      <w:r>
        <w:rPr>
          <w:i/>
        </w:rPr>
        <w:t>Salva”</w:t>
      </w:r>
      <w:r>
        <w:t>. Cliccate per procedere.</w:t>
      </w:r>
    </w:p>
    <w:p w:rsidR="00386E9C" w:rsidRDefault="00C96905">
      <w:pPr>
        <w:jc w:val="both"/>
      </w:pPr>
      <w:r>
        <w:t>Sarà possibile tornare a questa sezione in un secondo momento, per apportare eventuali correzioni ai dati inseriti prima dell’invio definitivo.</w:t>
      </w:r>
    </w:p>
    <w:p w:rsidR="00386E9C" w:rsidRDefault="00C96905">
      <w:pPr>
        <w:jc w:val="both"/>
      </w:pPr>
      <w:r>
        <w:rPr>
          <w:u w:val="single"/>
        </w:rPr>
        <w:t>Nota:</w:t>
      </w:r>
      <w:r>
        <w:t xml:space="preserve"> I dati riportati dovranno essere quelli del genitore pagante per il servizio mensa. Il numero di cellulare e l’indirizzo e-mail che </w:t>
      </w:r>
      <w:r>
        <w:lastRenderedPageBreak/>
        <w:t>fornirete potranno essere utilizzati per comunicazioni da parte dell’ufficio mensa.</w:t>
      </w:r>
    </w:p>
    <w:p w:rsidR="00386E9C" w:rsidRDefault="00C96905">
      <w:pPr>
        <w:jc w:val="both"/>
      </w:pPr>
      <w:r>
        <w:t>Le voci contrassegnate con asterisco (*) devono essere compilate obbligatoriamente.</w:t>
      </w:r>
    </w:p>
    <w:p w:rsidR="00386E9C" w:rsidRDefault="00386E9C">
      <w:pPr>
        <w:jc w:val="both"/>
      </w:pPr>
    </w:p>
    <w:p w:rsidR="00386E9C" w:rsidRDefault="00C96905">
      <w:pPr>
        <w:jc w:val="both"/>
      </w:pPr>
      <w:r>
        <w:rPr>
          <w:noProof/>
          <w:lang w:eastAsia="it-IT"/>
        </w:rPr>
        <w:drawing>
          <wp:anchor distT="0" distB="6985" distL="114300" distR="121920" simplePos="0" relativeHeight="3" behindDoc="0" locked="0" layoutInCell="1" allowOverlap="1">
            <wp:simplePos x="0" y="0"/>
            <wp:positionH relativeFrom="column">
              <wp:posOffset>36195</wp:posOffset>
            </wp:positionH>
            <wp:positionV relativeFrom="paragraph">
              <wp:posOffset>25400</wp:posOffset>
            </wp:positionV>
            <wp:extent cx="2355215" cy="1041400"/>
            <wp:effectExtent l="0" t="0" r="0" b="0"/>
            <wp:wrapTight wrapText="bothSides">
              <wp:wrapPolygon edited="0">
                <wp:start x="-244" y="0"/>
                <wp:lineTo x="-244" y="21045"/>
                <wp:lineTo x="21471" y="21045"/>
                <wp:lineTo x="21471" y="0"/>
                <wp:lineTo x="-244" y="0"/>
              </wp:wrapPolygon>
            </wp:wrapTight>
            <wp:docPr id="6" name="Immagine 10" descr="C:\Users\Simone\Desktop\Cat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10" descr="C:\Users\Simone\Desktop\Cattura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215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Una volta premuto sul pulsante “</w:t>
      </w:r>
      <w:r>
        <w:rPr>
          <w:i/>
        </w:rPr>
        <w:t>Salva”</w:t>
      </w:r>
      <w:r>
        <w:t xml:space="preserve">, nel caso in cui il software non dovesse segnalare eventuali mancanze di dati, apparirà una spunta verde sotto alla sezione </w:t>
      </w:r>
      <w:r>
        <w:rPr>
          <w:i/>
        </w:rPr>
        <w:t>Richiedente /Pagante</w:t>
      </w:r>
      <w:r>
        <w:t xml:space="preserve">. </w:t>
      </w:r>
    </w:p>
    <w:p w:rsidR="00386E9C" w:rsidRDefault="00386E9C">
      <w:pPr>
        <w:jc w:val="both"/>
      </w:pPr>
    </w:p>
    <w:p w:rsidR="00386E9C" w:rsidRDefault="00386E9C">
      <w:pPr>
        <w:jc w:val="both"/>
      </w:pPr>
    </w:p>
    <w:p w:rsidR="00386E9C" w:rsidRDefault="00C96905">
      <w:pPr>
        <w:jc w:val="both"/>
        <w:rPr>
          <w:b/>
          <w:u w:val="single"/>
        </w:rPr>
      </w:pPr>
      <w:r>
        <w:rPr>
          <w:b/>
          <w:u w:val="single"/>
        </w:rPr>
        <w:t xml:space="preserve">Sezione 2 – </w:t>
      </w:r>
      <w:proofErr w:type="spellStart"/>
      <w:r>
        <w:rPr>
          <w:b/>
          <w:u w:val="single"/>
        </w:rPr>
        <w:t>Isee</w:t>
      </w:r>
      <w:proofErr w:type="spellEnd"/>
      <w:r>
        <w:rPr>
          <w:b/>
          <w:u w:val="single"/>
        </w:rPr>
        <w:t>.</w:t>
      </w:r>
    </w:p>
    <w:p w:rsidR="00386E9C" w:rsidRDefault="00C96905">
      <w:pPr>
        <w:jc w:val="both"/>
      </w:pPr>
      <w:r>
        <w:rPr>
          <w:noProof/>
          <w:lang w:eastAsia="it-IT"/>
        </w:rPr>
        <w:drawing>
          <wp:anchor distT="0" distB="0" distL="114935" distR="0" simplePos="0" relativeHeight="4" behindDoc="0" locked="0" layoutInCell="1" allowOverlap="1">
            <wp:simplePos x="0" y="0"/>
            <wp:positionH relativeFrom="column">
              <wp:posOffset>2875915</wp:posOffset>
            </wp:positionH>
            <wp:positionV relativeFrom="paragraph">
              <wp:posOffset>363220</wp:posOffset>
            </wp:positionV>
            <wp:extent cx="3468370" cy="2011680"/>
            <wp:effectExtent l="0" t="0" r="0" b="0"/>
            <wp:wrapSquare wrapText="largest"/>
            <wp:docPr id="7" name="Immagine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1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370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Cliccate a sinistra sulla voce </w:t>
      </w:r>
      <w:r>
        <w:rPr>
          <w:i/>
          <w:iCs/>
        </w:rPr>
        <w:t>“</w:t>
      </w:r>
      <w:proofErr w:type="spellStart"/>
      <w:r>
        <w:rPr>
          <w:i/>
          <w:iCs/>
        </w:rPr>
        <w:t>Isee</w:t>
      </w:r>
      <w:proofErr w:type="spellEnd"/>
      <w:r>
        <w:rPr>
          <w:i/>
          <w:iCs/>
        </w:rPr>
        <w:t>”</w:t>
      </w:r>
      <w:r>
        <w:t xml:space="preserve"> e poi su </w:t>
      </w:r>
      <w:r>
        <w:rPr>
          <w:i/>
          <w:iCs/>
        </w:rPr>
        <w:t>“Inserimento Dati</w:t>
      </w:r>
      <w:r>
        <w:t>”. Apparirà una schermata simile alla seguente:</w:t>
      </w:r>
    </w:p>
    <w:p w:rsidR="00386E9C" w:rsidRDefault="00C96905">
      <w:pPr>
        <w:jc w:val="both"/>
      </w:pPr>
      <w:r>
        <w:t>Completate la sezione con i riferimenti alla propria dichiarazione ISEE (per la quale non sarà necessaria la produzione di alcun documento cartaceo).</w:t>
      </w:r>
    </w:p>
    <w:p w:rsidR="00386E9C" w:rsidRDefault="00C96905">
      <w:pPr>
        <w:jc w:val="both"/>
      </w:pPr>
      <w:r>
        <w:rPr>
          <w:u w:val="single"/>
        </w:rPr>
        <w:t>Nota:</w:t>
      </w:r>
      <w:r>
        <w:t xml:space="preserve"> Nel caso in cui non si intenda presentare alcuna dichiarazione ISEE, sarà sufficiente apporre una spunta nell’apposito campo, come illustrato nell’immagine.</w:t>
      </w:r>
    </w:p>
    <w:p w:rsidR="00386E9C" w:rsidRDefault="00C96905">
      <w:pPr>
        <w:jc w:val="both"/>
      </w:pPr>
      <w:r>
        <w:t>Dopo avere compilato i campi, premere il tasto “</w:t>
      </w:r>
      <w:r>
        <w:rPr>
          <w:i/>
          <w:iCs/>
        </w:rPr>
        <w:t>Salva”</w:t>
      </w:r>
      <w:r>
        <w:t>. Come per la precedente sezione apparirà una spunta verde.</w:t>
      </w:r>
    </w:p>
    <w:p w:rsidR="00386E9C" w:rsidRDefault="00386E9C">
      <w:pPr>
        <w:jc w:val="both"/>
      </w:pPr>
    </w:p>
    <w:p w:rsidR="00386E9C" w:rsidRDefault="00C96905">
      <w:pPr>
        <w:jc w:val="both"/>
      </w:pPr>
      <w:r>
        <w:rPr>
          <w:b/>
          <w:u w:val="single"/>
        </w:rPr>
        <w:t>Sezione 3 – Figli da iscrivere ai servizi.</w:t>
      </w:r>
    </w:p>
    <w:p w:rsidR="00386E9C" w:rsidRDefault="00C96905">
      <w:pPr>
        <w:jc w:val="both"/>
      </w:pPr>
      <w:r>
        <w:t xml:space="preserve">Cliccate a sinistra sulla voce </w:t>
      </w:r>
      <w:r>
        <w:rPr>
          <w:i/>
          <w:iCs/>
        </w:rPr>
        <w:t xml:space="preserve">“Figli da iscrivere ai servizi” </w:t>
      </w:r>
      <w:r>
        <w:rPr>
          <w:noProof/>
          <w:lang w:eastAsia="it-IT"/>
        </w:rPr>
        <w:drawing>
          <wp:anchor distT="0" distB="0" distL="114935" distR="0" simplePos="0" relativeHeight="7" behindDoc="0" locked="0" layoutInCell="1" allowOverlap="1">
            <wp:simplePos x="0" y="0"/>
            <wp:positionH relativeFrom="column">
              <wp:posOffset>2906395</wp:posOffset>
            </wp:positionH>
            <wp:positionV relativeFrom="paragraph">
              <wp:posOffset>74930</wp:posOffset>
            </wp:positionV>
            <wp:extent cx="3463925" cy="2948940"/>
            <wp:effectExtent l="0" t="0" r="0" b="0"/>
            <wp:wrapSquare wrapText="largest"/>
            <wp:docPr id="8" name="Immagin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3925" cy="2948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e poi su </w:t>
      </w:r>
      <w:r>
        <w:rPr>
          <w:i/>
          <w:iCs/>
        </w:rPr>
        <w:t>“</w:t>
      </w:r>
      <w:r>
        <w:rPr>
          <w:i/>
        </w:rPr>
        <w:t>Aggiungi Figlio”</w:t>
      </w:r>
      <w:r>
        <w:t xml:space="preserve">. Apparirà la schermata a fianco. </w:t>
      </w:r>
    </w:p>
    <w:p w:rsidR="00386E9C" w:rsidRDefault="00C96905">
      <w:pPr>
        <w:jc w:val="both"/>
      </w:pPr>
      <w:r>
        <w:t xml:space="preserve">Completate i campi con i dati – possibilmente in carattere MAIUSCOLO e senza accenti – del figlio che usufruirà del servizio.  </w:t>
      </w:r>
    </w:p>
    <w:p w:rsidR="00386E9C" w:rsidRDefault="00C96905">
      <w:pPr>
        <w:jc w:val="both"/>
      </w:pPr>
      <w:r>
        <w:rPr>
          <w:u w:val="single"/>
        </w:rPr>
        <w:t>Nota:</w:t>
      </w:r>
      <w:r>
        <w:t xml:space="preserve"> Nei casi previsti dalla l. 104/92, o in caso di fruizione di dieta speciale, andrà prodotta copia della documentazione relativa da inviare via e-mail o da consegnare personalmente agli uffici del comune.</w:t>
      </w:r>
    </w:p>
    <w:p w:rsidR="00386E9C" w:rsidRDefault="00C96905">
      <w:pPr>
        <w:jc w:val="both"/>
      </w:pPr>
      <w:r>
        <w:t>Al termine della compilazione premete il tasto “</w:t>
      </w:r>
      <w:r>
        <w:rPr>
          <w:i/>
        </w:rPr>
        <w:t>Salva”</w:t>
      </w:r>
      <w:r>
        <w:t>. Prima dell’invio definitivo, sarà possibile apportare eventuali modifiche ai dati personali dell’alunno premendo il pulsante “</w:t>
      </w:r>
      <w:r>
        <w:rPr>
          <w:i/>
          <w:iCs/>
        </w:rPr>
        <w:t>Inserimento Dati”.</w:t>
      </w:r>
    </w:p>
    <w:p w:rsidR="00386E9C" w:rsidRDefault="00386E9C">
      <w:pPr>
        <w:jc w:val="both"/>
      </w:pPr>
    </w:p>
    <w:p w:rsidR="00386E9C" w:rsidRDefault="00386E9C">
      <w:pPr>
        <w:jc w:val="both"/>
      </w:pPr>
    </w:p>
    <w:p w:rsidR="00386E9C" w:rsidRDefault="00386E9C">
      <w:pPr>
        <w:jc w:val="both"/>
      </w:pPr>
    </w:p>
    <w:p w:rsidR="00386E9C" w:rsidRDefault="00C96905">
      <w:pPr>
        <w:jc w:val="both"/>
      </w:pPr>
      <w:r>
        <w:rPr>
          <w:noProof/>
          <w:lang w:eastAsia="it-IT"/>
        </w:rPr>
        <w:drawing>
          <wp:anchor distT="0" distB="0" distL="0" distR="114935" simplePos="0" relativeHeight="8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105410</wp:posOffset>
            </wp:positionV>
            <wp:extent cx="4006215" cy="2372360"/>
            <wp:effectExtent l="0" t="0" r="0" b="0"/>
            <wp:wrapSquare wrapText="largest"/>
            <wp:docPr id="9" name="Immagin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215" cy="2372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Successivamente, inserite i dati del servizio (o dei servizi) che si desidera richiedere premendo il pulsante </w:t>
      </w:r>
      <w:r>
        <w:rPr>
          <w:i/>
          <w:iCs/>
        </w:rPr>
        <w:t>“Inserimento servizi”</w:t>
      </w:r>
      <w:r>
        <w:t>. Apparirà la finestra a fianco.</w:t>
      </w:r>
    </w:p>
    <w:p w:rsidR="00386E9C" w:rsidRDefault="00C96905">
      <w:pPr>
        <w:jc w:val="both"/>
      </w:pPr>
      <w:r>
        <w:t xml:space="preserve">Al termine della compilazione premete il tasto </w:t>
      </w:r>
      <w:r>
        <w:rPr>
          <w:i/>
          <w:iCs/>
        </w:rPr>
        <w:t xml:space="preserve">“Salva”. </w:t>
      </w:r>
    </w:p>
    <w:p w:rsidR="00386E9C" w:rsidRDefault="00C96905">
      <w:pPr>
        <w:jc w:val="both"/>
      </w:pPr>
      <w:r>
        <w:t xml:space="preserve">Prima dell’invio definitivo, sarà possibile apportare eventuali modifiche ai dati del servizio premendo il pulsante </w:t>
      </w:r>
      <w:r>
        <w:rPr>
          <w:i/>
          <w:iCs/>
        </w:rPr>
        <w:t>“Inserimento servizi”</w:t>
      </w:r>
      <w:r>
        <w:t>.</w:t>
      </w:r>
    </w:p>
    <w:p w:rsidR="00386E9C" w:rsidRDefault="00386E9C">
      <w:pPr>
        <w:jc w:val="both"/>
      </w:pPr>
    </w:p>
    <w:p w:rsidR="00386E9C" w:rsidRDefault="00C96905">
      <w:pPr>
        <w:jc w:val="both"/>
      </w:pPr>
      <w:r>
        <w:t xml:space="preserve">A seguito dell’operazione di salvataggio sarà possibile </w:t>
      </w:r>
      <w:r>
        <w:rPr>
          <w:b/>
          <w:bCs/>
        </w:rPr>
        <w:t>inserire un nuovo figlio</w:t>
      </w:r>
      <w:r>
        <w:t>, cliccando  sull’apposito pulsante “</w:t>
      </w:r>
      <w:r>
        <w:rPr>
          <w:i/>
          <w:iCs/>
        </w:rPr>
        <w:t>A</w:t>
      </w:r>
      <w:r>
        <w:rPr>
          <w:i/>
        </w:rPr>
        <w:t>ggiungi figlio”</w:t>
      </w:r>
      <w:r>
        <w:t>.</w:t>
      </w:r>
    </w:p>
    <w:p w:rsidR="00386E9C" w:rsidRDefault="00386E9C">
      <w:pPr>
        <w:jc w:val="both"/>
      </w:pPr>
    </w:p>
    <w:p w:rsidR="00386E9C" w:rsidRDefault="00C96905">
      <w:pPr>
        <w:jc w:val="both"/>
      </w:pPr>
      <w:r>
        <w:t>Nel caso in cui i dati inseriti fossero incompleti, il</w:t>
      </w:r>
      <w:r>
        <w:rPr>
          <w:noProof/>
          <w:lang w:eastAsia="it-IT"/>
        </w:rPr>
        <w:drawing>
          <wp:anchor distT="0" distB="0" distL="114935" distR="0" simplePos="0" relativeHeight="9" behindDoc="0" locked="0" layoutInCell="1" allowOverlap="1">
            <wp:simplePos x="0" y="0"/>
            <wp:positionH relativeFrom="column">
              <wp:posOffset>2752090</wp:posOffset>
            </wp:positionH>
            <wp:positionV relativeFrom="paragraph">
              <wp:posOffset>38735</wp:posOffset>
            </wp:positionV>
            <wp:extent cx="3538220" cy="1562100"/>
            <wp:effectExtent l="0" t="0" r="0" b="0"/>
            <wp:wrapSquare wrapText="largest"/>
            <wp:docPr id="10" name="Immagin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22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sistema vi avviserà mediante il messaggio “</w:t>
      </w:r>
      <w:r>
        <w:rPr>
          <w:i/>
        </w:rPr>
        <w:t>ISCRIZIONE INCOMPLETA”</w:t>
      </w:r>
      <w:r>
        <w:t xml:space="preserve">. </w:t>
      </w:r>
    </w:p>
    <w:p w:rsidR="00386E9C" w:rsidRDefault="00C96905">
      <w:pPr>
        <w:jc w:val="both"/>
      </w:pPr>
      <w:r>
        <w:t>Potrete premere il pulsante “</w:t>
      </w:r>
      <w:r>
        <w:rPr>
          <w:i/>
          <w:iCs/>
        </w:rPr>
        <w:t>I</w:t>
      </w:r>
      <w:r>
        <w:rPr>
          <w:i/>
        </w:rPr>
        <w:t>nserimento dati”</w:t>
      </w:r>
      <w:r>
        <w:t xml:space="preserve">o </w:t>
      </w:r>
      <w:r>
        <w:rPr>
          <w:i/>
          <w:iCs/>
        </w:rPr>
        <w:t xml:space="preserve">“Inserimento servizi” </w:t>
      </w:r>
      <w:r>
        <w:t>per correggere eventuali mancanze.</w:t>
      </w:r>
    </w:p>
    <w:p w:rsidR="00386E9C" w:rsidRDefault="00386E9C">
      <w:pPr>
        <w:jc w:val="both"/>
      </w:pPr>
    </w:p>
    <w:p w:rsidR="00386E9C" w:rsidRDefault="00C96905">
      <w:pPr>
        <w:jc w:val="both"/>
      </w:pPr>
      <w:r>
        <w:rPr>
          <w:b/>
          <w:u w:val="single"/>
        </w:rPr>
        <w:t>Invio iscrizione.</w:t>
      </w:r>
    </w:p>
    <w:p w:rsidR="00386E9C" w:rsidRDefault="00C96905">
      <w:pPr>
        <w:jc w:val="both"/>
      </w:pPr>
      <w:r>
        <w:t>Al completamento dei campi delle tre sezioni – all’apparire della terza spunta verde – il tasto “</w:t>
      </w:r>
      <w:r>
        <w:rPr>
          <w:i/>
        </w:rPr>
        <w:t>Invia iscrizione</w:t>
      </w:r>
      <w:r>
        <w:t>” diventerà attivo. Potrete ora utilizzarlo per l’invio definitivo della domando di iscrizione.</w:t>
      </w:r>
    </w:p>
    <w:p w:rsidR="00386E9C" w:rsidRDefault="00C96905">
      <w:pPr>
        <w:jc w:val="both"/>
      </w:pPr>
      <w:r>
        <w:rPr>
          <w:b/>
          <w:bCs/>
          <w:u w:val="single"/>
        </w:rPr>
        <w:t>Nota:L’invio è unico per tutti i figli. Prima dell’invio della domanda di iscrizione controllate la correttezza dei dati inseriti. Dal momento dell’invio non sarà più possibile apportare modifiche. In caso di errori, contattate l’ufficio comunale competente.</w:t>
      </w:r>
    </w:p>
    <w:p w:rsidR="00386E9C" w:rsidRDefault="00C96905">
      <w:pPr>
        <w:jc w:val="both"/>
      </w:pPr>
      <w:r>
        <w:t xml:space="preserve">Nei giorni successivi potrete controllare lo stato dell’iscrizione accedendo al portale con le credenziali fornitevi con la prima e-mail ricevuta. Quando il comune avrà verificato i vostri dati e confermato la vostra richiesta comparirà il messaggio </w:t>
      </w:r>
      <w:r>
        <w:rPr>
          <w:i/>
        </w:rPr>
        <w:t>“iscrizione accettata dall’ufficio mensa”</w:t>
      </w:r>
      <w:r>
        <w:t xml:space="preserve">. Riceverete poi un nuovo messaggio e-mail con le vostre credenziali definitive, con le quali potrete accedere al portale per controllare lo stato dei pagamenti, le news, </w:t>
      </w:r>
      <w:proofErr w:type="spellStart"/>
      <w:r>
        <w:t>ecc…</w:t>
      </w:r>
      <w:proofErr w:type="spellEnd"/>
    </w:p>
    <w:p w:rsidR="00386E9C" w:rsidRDefault="00C96905">
      <w:pPr>
        <w:jc w:val="both"/>
      </w:pPr>
      <w:r>
        <w:rPr>
          <w:u w:val="single"/>
        </w:rPr>
        <w:t>Nota: per i casi previsti dalla L. 104/92 o per la fruizione di diete speciali le richieste di iscrizione non saranno evase prima dell’avvenuta consegna della copia della documentazione relativa.</w:t>
      </w:r>
    </w:p>
    <w:p w:rsidR="00386E9C" w:rsidRDefault="00C96905">
      <w:pPr>
        <w:jc w:val="both"/>
        <w:rPr>
          <w:u w:val="single"/>
        </w:rPr>
      </w:pPr>
      <w:r>
        <w:rPr>
          <w:u w:val="single"/>
        </w:rPr>
        <w:lastRenderedPageBreak/>
        <w:t>Si rammenta, invece, che per la presentazione del modulo ISEE non è necessaria la produzione di alcun documento cartaceo. Sarà sufficiente la registrazione dei dati richiesti alla sezione 2.</w:t>
      </w:r>
    </w:p>
    <w:p w:rsidR="00386E9C" w:rsidRDefault="00386E9C">
      <w:pPr>
        <w:jc w:val="both"/>
      </w:pPr>
    </w:p>
    <w:sectPr w:rsidR="00386E9C" w:rsidSect="00A50554">
      <w:footerReference w:type="default" r:id="rId20"/>
      <w:pgSz w:w="11906" w:h="16838"/>
      <w:pgMar w:top="1417" w:right="1134" w:bottom="1134" w:left="1134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A5A" w:rsidRDefault="00374A5A">
      <w:pPr>
        <w:spacing w:after="0" w:line="240" w:lineRule="auto"/>
      </w:pPr>
      <w:r>
        <w:separator/>
      </w:r>
    </w:p>
  </w:endnote>
  <w:endnote w:type="continuationSeparator" w:id="0">
    <w:p w:rsidR="00374A5A" w:rsidRDefault="00374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iberation Mono">
    <w:altName w:val="Courier New"/>
    <w:charset w:val="00"/>
    <w:family w:val="modern"/>
    <w:pitch w:val="fixed"/>
    <w:sig w:usb0="E0000AFF" w:usb1="400078FF" w:usb2="0000000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9671511"/>
      <w:docPartObj>
        <w:docPartGallery w:val="Page Numbers (Bottom of Page)"/>
        <w:docPartUnique/>
      </w:docPartObj>
    </w:sdtPr>
    <w:sdtContent>
      <w:p w:rsidR="00386E9C" w:rsidRDefault="00C96905">
        <w:pPr>
          <w:pStyle w:val="Pidipagina"/>
        </w:pPr>
        <w:r>
          <w:t>Verificato il 23/07/2018</w:t>
        </w:r>
        <w:r>
          <w:tab/>
        </w:r>
        <w:r>
          <w:tab/>
        </w:r>
        <w:r w:rsidR="00710421">
          <w:fldChar w:fldCharType="begin"/>
        </w:r>
        <w:r>
          <w:instrText>PAGE</w:instrText>
        </w:r>
        <w:r w:rsidR="00710421">
          <w:fldChar w:fldCharType="separate"/>
        </w:r>
        <w:r w:rsidR="005F6CE9">
          <w:rPr>
            <w:noProof/>
          </w:rPr>
          <w:t>2</w:t>
        </w:r>
        <w:r w:rsidR="00710421">
          <w:fldChar w:fldCharType="end"/>
        </w:r>
      </w:p>
      <w:p w:rsidR="00386E9C" w:rsidRDefault="00C96905">
        <w:pPr>
          <w:pStyle w:val="Pidipagina"/>
        </w:pPr>
        <w:proofErr w:type="spellStart"/>
        <w:r>
          <w:t>Emealschoolparent</w:t>
        </w:r>
        <w:proofErr w:type="spellEnd"/>
        <w:r>
          <w:t xml:space="preserve">: </w:t>
        </w:r>
        <w:proofErr w:type="spellStart"/>
        <w:r>
          <w:t>release</w:t>
        </w:r>
        <w:proofErr w:type="spellEnd"/>
        <w:r>
          <w:t xml:space="preserve"> 18.06.21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A5A" w:rsidRDefault="00374A5A">
      <w:pPr>
        <w:spacing w:after="0" w:line="240" w:lineRule="auto"/>
      </w:pPr>
      <w:r>
        <w:separator/>
      </w:r>
    </w:p>
  </w:footnote>
  <w:footnote w:type="continuationSeparator" w:id="0">
    <w:p w:rsidR="00374A5A" w:rsidRDefault="00374A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273D7"/>
    <w:multiLevelType w:val="multilevel"/>
    <w:tmpl w:val="C1CAF7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4E54CFB"/>
    <w:multiLevelType w:val="multilevel"/>
    <w:tmpl w:val="0D5CF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6E9C"/>
    <w:rsid w:val="00374A5A"/>
    <w:rsid w:val="00386E9C"/>
    <w:rsid w:val="005F6CE9"/>
    <w:rsid w:val="0069186B"/>
    <w:rsid w:val="006D325E"/>
    <w:rsid w:val="00710421"/>
    <w:rsid w:val="00992A7B"/>
    <w:rsid w:val="00A05171"/>
    <w:rsid w:val="00A50554"/>
    <w:rsid w:val="00C96905"/>
    <w:rsid w:val="00DE6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0554"/>
    <w:pPr>
      <w:spacing w:after="160" w:line="259" w:lineRule="auto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qFormat/>
    <w:rsid w:val="00A57090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apple-converted-space">
    <w:name w:val="apple-converted-space"/>
    <w:basedOn w:val="Carpredefinitoparagrafo"/>
    <w:qFormat/>
    <w:rsid w:val="003F5946"/>
  </w:style>
  <w:style w:type="character" w:customStyle="1" w:styleId="CollegamentoInternet">
    <w:name w:val="Collegamento Internet"/>
    <w:basedOn w:val="Carpredefinitoparagrafo"/>
    <w:uiPriority w:val="99"/>
    <w:semiHidden/>
    <w:unhideWhenUsed/>
    <w:rsid w:val="003F5946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5078A6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078A6"/>
  </w:style>
  <w:style w:type="character" w:customStyle="1" w:styleId="CollegamentoInternetvisitato">
    <w:name w:val="Collegamento Internet visitato"/>
    <w:rsid w:val="00A50554"/>
    <w:rPr>
      <w:color w:val="800000"/>
      <w:u w:val="single"/>
    </w:rPr>
  </w:style>
  <w:style w:type="character" w:customStyle="1" w:styleId="Caratteridinumerazione">
    <w:name w:val="Caratteri di numerazione"/>
    <w:qFormat/>
    <w:rsid w:val="00A50554"/>
  </w:style>
  <w:style w:type="character" w:customStyle="1" w:styleId="Punti">
    <w:name w:val="Punti"/>
    <w:qFormat/>
    <w:rsid w:val="00A50554"/>
    <w:rPr>
      <w:rFonts w:ascii="OpenSymbol" w:eastAsia="OpenSymbol" w:hAnsi="OpenSymbol" w:cs="OpenSymbol"/>
    </w:rPr>
  </w:style>
  <w:style w:type="character" w:customStyle="1" w:styleId="ListLabel1">
    <w:name w:val="ListLabel 1"/>
    <w:qFormat/>
    <w:rsid w:val="00A50554"/>
    <w:rPr>
      <w:rFonts w:cs="OpenSymbol"/>
    </w:rPr>
  </w:style>
  <w:style w:type="character" w:customStyle="1" w:styleId="ListLabel2">
    <w:name w:val="ListLabel 2"/>
    <w:qFormat/>
    <w:rsid w:val="00A50554"/>
    <w:rPr>
      <w:rFonts w:cs="OpenSymbol"/>
    </w:rPr>
  </w:style>
  <w:style w:type="character" w:customStyle="1" w:styleId="ListLabel3">
    <w:name w:val="ListLabel 3"/>
    <w:qFormat/>
    <w:rsid w:val="00A50554"/>
    <w:rPr>
      <w:rFonts w:cs="OpenSymbol"/>
    </w:rPr>
  </w:style>
  <w:style w:type="character" w:customStyle="1" w:styleId="ListLabel4">
    <w:name w:val="ListLabel 4"/>
    <w:qFormat/>
    <w:rsid w:val="00A50554"/>
    <w:rPr>
      <w:rFonts w:cs="OpenSymbol"/>
    </w:rPr>
  </w:style>
  <w:style w:type="character" w:customStyle="1" w:styleId="ListLabel5">
    <w:name w:val="ListLabel 5"/>
    <w:qFormat/>
    <w:rsid w:val="00A50554"/>
    <w:rPr>
      <w:rFonts w:cs="OpenSymbol"/>
    </w:rPr>
  </w:style>
  <w:style w:type="character" w:customStyle="1" w:styleId="ListLabel6">
    <w:name w:val="ListLabel 6"/>
    <w:qFormat/>
    <w:rsid w:val="00A50554"/>
    <w:rPr>
      <w:rFonts w:cs="OpenSymbol"/>
    </w:rPr>
  </w:style>
  <w:style w:type="character" w:customStyle="1" w:styleId="ListLabel7">
    <w:name w:val="ListLabel 7"/>
    <w:qFormat/>
    <w:rsid w:val="00A50554"/>
    <w:rPr>
      <w:rFonts w:cs="OpenSymbol"/>
    </w:rPr>
  </w:style>
  <w:style w:type="character" w:customStyle="1" w:styleId="ListLabel8">
    <w:name w:val="ListLabel 8"/>
    <w:qFormat/>
    <w:rsid w:val="00A50554"/>
    <w:rPr>
      <w:rFonts w:cs="OpenSymbol"/>
    </w:rPr>
  </w:style>
  <w:style w:type="character" w:customStyle="1" w:styleId="ListLabel9">
    <w:name w:val="ListLabel 9"/>
    <w:qFormat/>
    <w:rsid w:val="00A50554"/>
    <w:rPr>
      <w:rFonts w:cs="OpenSymbol"/>
    </w:rPr>
  </w:style>
  <w:style w:type="character" w:customStyle="1" w:styleId="ListLabel10">
    <w:name w:val="ListLabel 10"/>
    <w:qFormat/>
    <w:rsid w:val="00A50554"/>
    <w:rPr>
      <w:rFonts w:cs="OpenSymbol"/>
    </w:rPr>
  </w:style>
  <w:style w:type="character" w:customStyle="1" w:styleId="ListLabel11">
    <w:name w:val="ListLabel 11"/>
    <w:qFormat/>
    <w:rsid w:val="00A50554"/>
    <w:rPr>
      <w:rFonts w:cs="OpenSymbol"/>
    </w:rPr>
  </w:style>
  <w:style w:type="character" w:customStyle="1" w:styleId="ListLabel12">
    <w:name w:val="ListLabel 12"/>
    <w:qFormat/>
    <w:rsid w:val="00A50554"/>
    <w:rPr>
      <w:rFonts w:cs="OpenSymbol"/>
    </w:rPr>
  </w:style>
  <w:style w:type="character" w:customStyle="1" w:styleId="ListLabel13">
    <w:name w:val="ListLabel 13"/>
    <w:qFormat/>
    <w:rsid w:val="00A50554"/>
    <w:rPr>
      <w:rFonts w:cs="OpenSymbol"/>
    </w:rPr>
  </w:style>
  <w:style w:type="character" w:customStyle="1" w:styleId="ListLabel14">
    <w:name w:val="ListLabel 14"/>
    <w:qFormat/>
    <w:rsid w:val="00A50554"/>
    <w:rPr>
      <w:rFonts w:cs="OpenSymbol"/>
    </w:rPr>
  </w:style>
  <w:style w:type="character" w:customStyle="1" w:styleId="ListLabel15">
    <w:name w:val="ListLabel 15"/>
    <w:qFormat/>
    <w:rsid w:val="00A50554"/>
    <w:rPr>
      <w:rFonts w:cs="OpenSymbol"/>
    </w:rPr>
  </w:style>
  <w:style w:type="character" w:customStyle="1" w:styleId="ListLabel16">
    <w:name w:val="ListLabel 16"/>
    <w:qFormat/>
    <w:rsid w:val="00A50554"/>
    <w:rPr>
      <w:rFonts w:cs="OpenSymbol"/>
    </w:rPr>
  </w:style>
  <w:style w:type="character" w:customStyle="1" w:styleId="ListLabel17">
    <w:name w:val="ListLabel 17"/>
    <w:qFormat/>
    <w:rsid w:val="00A50554"/>
    <w:rPr>
      <w:rFonts w:cs="OpenSymbol"/>
    </w:rPr>
  </w:style>
  <w:style w:type="character" w:customStyle="1" w:styleId="ListLabel18">
    <w:name w:val="ListLabel 18"/>
    <w:qFormat/>
    <w:rsid w:val="00A50554"/>
    <w:rPr>
      <w:rFonts w:cs="OpenSymbol"/>
    </w:rPr>
  </w:style>
  <w:style w:type="paragraph" w:styleId="Titolo">
    <w:name w:val="Title"/>
    <w:basedOn w:val="Normale"/>
    <w:next w:val="Corpodeltesto"/>
    <w:qFormat/>
    <w:rsid w:val="00A5055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A50554"/>
    <w:pPr>
      <w:spacing w:after="140" w:line="288" w:lineRule="auto"/>
    </w:pPr>
  </w:style>
  <w:style w:type="paragraph" w:styleId="Elenco">
    <w:name w:val="List"/>
    <w:basedOn w:val="Corpodeltesto"/>
    <w:rsid w:val="00A50554"/>
    <w:rPr>
      <w:rFonts w:cs="Arial"/>
    </w:rPr>
  </w:style>
  <w:style w:type="paragraph" w:styleId="Didascalia">
    <w:name w:val="caption"/>
    <w:basedOn w:val="Normale"/>
    <w:qFormat/>
    <w:rsid w:val="00A5055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A50554"/>
    <w:pPr>
      <w:suppressLineNumbers/>
    </w:pPr>
    <w:rPr>
      <w:rFonts w:cs="Arial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qFormat/>
    <w:rsid w:val="00A570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078A6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5078A6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Testopreformattato">
    <w:name w:val="Testo preformattato"/>
    <w:basedOn w:val="Normale"/>
    <w:qFormat/>
    <w:rsid w:val="00A50554"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table" w:styleId="Grigliatabella">
    <w:name w:val="Table Grid"/>
    <w:basedOn w:val="Tabellanormale"/>
    <w:uiPriority w:val="39"/>
    <w:rsid w:val="00FD4F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DE657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E657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ossanocalabro.ristonova.it/novaportal/Novaportal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http://rosanocalabro.ristonova.it/novaportal/Novaportal.html?operation=requestconfirm&amp;key=fa5bd2ea9bd7b995d86867baeb6edeca" TargetMode="Externa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94A51-8016-449F-A4E4-BF47D9555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Pc-segreteriaNew</cp:lastModifiedBy>
  <cp:revision>2</cp:revision>
  <dcterms:created xsi:type="dcterms:W3CDTF">2020-01-20T12:54:00Z</dcterms:created>
  <dcterms:modified xsi:type="dcterms:W3CDTF">2020-01-20T12:54:00Z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